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2322" w14:textId="77777777" w:rsidR="001257EF" w:rsidRPr="001257EF" w:rsidRDefault="001257EF" w:rsidP="001257EF">
      <w:pPr>
        <w:ind w:firstLine="0"/>
        <w:jc w:val="center"/>
        <w:rPr>
          <w:b/>
          <w:bCs/>
          <w:color w:val="C00000"/>
          <w:sz w:val="56"/>
          <w:szCs w:val="56"/>
        </w:rPr>
      </w:pPr>
      <w:r w:rsidRPr="001257EF">
        <w:rPr>
          <w:b/>
          <w:bCs/>
          <w:sz w:val="56"/>
          <w:szCs w:val="56"/>
        </w:rPr>
        <w:t xml:space="preserve">3-Step Buyer Email Booster – Setup </w:t>
      </w:r>
      <w:r w:rsidRPr="001257EF">
        <w:rPr>
          <w:b/>
          <w:bCs/>
          <w:color w:val="C00000"/>
          <w:sz w:val="56"/>
          <w:szCs w:val="56"/>
        </w:rPr>
        <w:t>Cheat Sheet</w:t>
      </w:r>
    </w:p>
    <w:p w14:paraId="2D2359D7" w14:textId="77777777" w:rsidR="00165AA0" w:rsidRDefault="00165AA0" w:rsidP="001257EF">
      <w:pPr>
        <w:ind w:firstLine="0"/>
      </w:pPr>
      <w:r w:rsidRPr="00165AA0">
        <w:rPr>
          <w:b/>
          <w:bCs/>
        </w:rPr>
        <w:t>Total setup time:</w:t>
      </w:r>
      <w:r w:rsidRPr="00165AA0">
        <w:t xml:space="preserve"> about 20–30 minutes.</w:t>
      </w:r>
    </w:p>
    <w:p w14:paraId="0B9BAAC1" w14:textId="2575DF2C" w:rsidR="001257EF" w:rsidRDefault="00165AA0" w:rsidP="001257EF">
      <w:pPr>
        <w:ind w:firstLine="0"/>
        <w:rPr>
          <w:lang w:val="en-GB"/>
        </w:rPr>
      </w:pPr>
      <w:r w:rsidRPr="00165AA0">
        <w:rPr>
          <w:b/>
          <w:bCs/>
        </w:rPr>
        <w:t>You only need:</w:t>
      </w:r>
      <w:r w:rsidRPr="00165AA0">
        <w:rPr>
          <w:b/>
          <w:bCs/>
        </w:rPr>
        <w:br/>
      </w:r>
      <w:r w:rsidRPr="00165AA0">
        <w:t xml:space="preserve">– One product </w:t>
      </w:r>
      <w:r>
        <w:t xml:space="preserve">that </w:t>
      </w:r>
      <w:r w:rsidRPr="00165AA0">
        <w:t>buyers are purchasing</w:t>
      </w:r>
      <w:r w:rsidRPr="00165AA0">
        <w:br/>
        <w:t>– One related offer you want to promote</w:t>
      </w:r>
      <w:r w:rsidRPr="00165AA0">
        <w:br/>
        <w:t xml:space="preserve">– Your email service’s basic </w:t>
      </w:r>
      <w:r>
        <w:t>automation/follow-up</w:t>
      </w:r>
      <w:r w:rsidRPr="00165AA0">
        <w:t xml:space="preserve"> feature.</w:t>
      </w:r>
    </w:p>
    <w:p w14:paraId="020618B9" w14:textId="77777777" w:rsidR="00165AA0" w:rsidRDefault="00165AA0" w:rsidP="001257EF">
      <w:pPr>
        <w:ind w:firstLine="0"/>
        <w:rPr>
          <w:lang w:val="en-GB"/>
        </w:rPr>
      </w:pPr>
    </w:p>
    <w:p w14:paraId="75C53B0B" w14:textId="6CCE0889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Use this page to plug the three emails into your email service without overthinking anything.</w:t>
      </w:r>
      <w:r w:rsidRPr="001257EF">
        <w:rPr>
          <w:lang w:val="en-GB"/>
        </w:rPr>
        <w:br/>
        <w:t xml:space="preserve">You only touch two things: </w:t>
      </w:r>
      <w:r w:rsidRPr="001257EF">
        <w:rPr>
          <w:b/>
          <w:bCs/>
          <w:lang w:val="en-GB"/>
        </w:rPr>
        <w:t>where</w:t>
      </w:r>
      <w:r w:rsidRPr="001257EF">
        <w:rPr>
          <w:lang w:val="en-GB"/>
        </w:rPr>
        <w:t xml:space="preserve"> the emails go and </w:t>
      </w:r>
      <w:r w:rsidRPr="001257EF">
        <w:rPr>
          <w:b/>
          <w:bCs/>
          <w:lang w:val="en-GB"/>
        </w:rPr>
        <w:t>when</w:t>
      </w:r>
      <w:r w:rsidRPr="001257EF">
        <w:rPr>
          <w:lang w:val="en-GB"/>
        </w:rPr>
        <w:t xml:space="preserve"> they</w:t>
      </w:r>
      <w:r w:rsidR="00165AA0">
        <w:rPr>
          <w:lang w:val="en-GB"/>
        </w:rPr>
        <w:t>’re sent</w:t>
      </w:r>
      <w:r w:rsidRPr="001257EF">
        <w:rPr>
          <w:lang w:val="en-GB"/>
        </w:rPr>
        <w:t>.</w:t>
      </w:r>
    </w:p>
    <w:p w14:paraId="2A771DE4" w14:textId="77777777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t>Step 1 – Choose the product and the companion offer</w:t>
      </w:r>
    </w:p>
    <w:p w14:paraId="36C28846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Pick one main product you already sell. That is what buyers just purchased before they see these emails.</w:t>
      </w:r>
    </w:p>
    <w:p w14:paraId="5FF2B41A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Then pick </w:t>
      </w:r>
      <w:r w:rsidRPr="001257EF">
        <w:rPr>
          <w:b/>
          <w:bCs/>
          <w:lang w:val="en-GB"/>
        </w:rPr>
        <w:t>one</w:t>
      </w:r>
      <w:r w:rsidRPr="001257EF">
        <w:rPr>
          <w:lang w:val="en-GB"/>
        </w:rPr>
        <w:t xml:space="preserve"> companion offer that naturally extends that product. It might be an upgrade, templates, coaching, or another related product.</w:t>
      </w:r>
    </w:p>
    <w:p w14:paraId="7CF43F01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You will:</w:t>
      </w:r>
    </w:p>
    <w:p w14:paraId="41220957" w14:textId="77777777" w:rsidR="001257EF" w:rsidRPr="001257EF" w:rsidRDefault="001257EF" w:rsidP="001257EF">
      <w:pPr>
        <w:numPr>
          <w:ilvl w:val="0"/>
          <w:numId w:val="1"/>
        </w:numPr>
        <w:rPr>
          <w:lang w:val="en-GB"/>
        </w:rPr>
      </w:pPr>
      <w:r w:rsidRPr="001257EF">
        <w:rPr>
          <w:lang w:val="en-GB"/>
        </w:rPr>
        <w:t xml:space="preserve">Mention the </w:t>
      </w:r>
      <w:r w:rsidRPr="001257EF">
        <w:rPr>
          <w:b/>
          <w:bCs/>
          <w:lang w:val="en-GB"/>
        </w:rPr>
        <w:t>main product</w:t>
      </w:r>
      <w:r w:rsidRPr="001257EF">
        <w:rPr>
          <w:lang w:val="en-GB"/>
        </w:rPr>
        <w:t xml:space="preserve"> in all three emails.</w:t>
      </w:r>
    </w:p>
    <w:p w14:paraId="51CD31BC" w14:textId="77777777" w:rsidR="001257EF" w:rsidRPr="001257EF" w:rsidRDefault="001257EF" w:rsidP="001257EF">
      <w:pPr>
        <w:numPr>
          <w:ilvl w:val="0"/>
          <w:numId w:val="1"/>
        </w:numPr>
        <w:rPr>
          <w:lang w:val="en-GB"/>
        </w:rPr>
      </w:pPr>
      <w:r w:rsidRPr="001257EF">
        <w:rPr>
          <w:lang w:val="en-GB"/>
        </w:rPr>
        <w:t xml:space="preserve">Point to the </w:t>
      </w:r>
      <w:r w:rsidRPr="001257EF">
        <w:rPr>
          <w:b/>
          <w:bCs/>
          <w:lang w:val="en-GB"/>
        </w:rPr>
        <w:t>companion offer</w:t>
      </w:r>
      <w:r w:rsidRPr="001257EF">
        <w:rPr>
          <w:lang w:val="en-GB"/>
        </w:rPr>
        <w:t xml:space="preserve"> in </w:t>
      </w:r>
      <w:proofErr w:type="gramStart"/>
      <w:r w:rsidRPr="001257EF">
        <w:rPr>
          <w:lang w:val="en-GB"/>
        </w:rPr>
        <w:t>Email</w:t>
      </w:r>
      <w:proofErr w:type="gramEnd"/>
      <w:r w:rsidRPr="001257EF">
        <w:rPr>
          <w:lang w:val="en-GB"/>
        </w:rPr>
        <w:t xml:space="preserve"> 2 and Email 3.</w:t>
      </w:r>
    </w:p>
    <w:p w14:paraId="47F9DF0D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Keep it to one companion offer per funnel. Beginners get confused when you stack choices.</w:t>
      </w:r>
    </w:p>
    <w:p w14:paraId="6074FDAF" w14:textId="77777777" w:rsidR="00165AA0" w:rsidRDefault="00165AA0" w:rsidP="001257EF">
      <w:pPr>
        <w:ind w:firstLine="0"/>
        <w:rPr>
          <w:b/>
          <w:bCs/>
          <w:lang w:val="en-GB"/>
        </w:rPr>
      </w:pPr>
    </w:p>
    <w:p w14:paraId="57EEC2D3" w14:textId="320E0F7D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t>Step 2 – Create a simple three-email follow-up for buyers only</w:t>
      </w:r>
    </w:p>
    <w:p w14:paraId="7DB4EEF7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Inside your email service, create a new follow-up that only goes to </w:t>
      </w:r>
      <w:r w:rsidRPr="001257EF">
        <w:rPr>
          <w:b/>
          <w:bCs/>
          <w:lang w:val="en-GB"/>
        </w:rPr>
        <w:t>buyers</w:t>
      </w:r>
      <w:r w:rsidRPr="001257EF">
        <w:rPr>
          <w:lang w:val="en-GB"/>
        </w:rPr>
        <w:t>, not general subscribers.</w:t>
      </w:r>
    </w:p>
    <w:p w14:paraId="21408387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Tell your email service to start this follow-up when:</w:t>
      </w:r>
    </w:p>
    <w:p w14:paraId="43028704" w14:textId="77777777" w:rsidR="001257EF" w:rsidRPr="001257EF" w:rsidRDefault="001257EF" w:rsidP="001257EF">
      <w:pPr>
        <w:numPr>
          <w:ilvl w:val="0"/>
          <w:numId w:val="2"/>
        </w:numPr>
        <w:rPr>
          <w:lang w:val="en-GB"/>
        </w:rPr>
      </w:pPr>
      <w:r w:rsidRPr="001257EF">
        <w:rPr>
          <w:lang w:val="en-GB"/>
        </w:rPr>
        <w:t xml:space="preserve">Someone buys </w:t>
      </w:r>
      <w:r w:rsidRPr="001257EF">
        <w:rPr>
          <w:b/>
          <w:bCs/>
          <w:lang w:val="en-GB"/>
        </w:rPr>
        <w:t>[PRODUCT NAME]</w:t>
      </w:r>
      <w:r w:rsidRPr="001257EF">
        <w:rPr>
          <w:lang w:val="en-GB"/>
        </w:rPr>
        <w:t>, or</w:t>
      </w:r>
    </w:p>
    <w:p w14:paraId="53028E67" w14:textId="77777777" w:rsidR="001257EF" w:rsidRPr="001257EF" w:rsidRDefault="001257EF" w:rsidP="001257EF">
      <w:pPr>
        <w:numPr>
          <w:ilvl w:val="0"/>
          <w:numId w:val="2"/>
        </w:numPr>
        <w:rPr>
          <w:lang w:val="en-GB"/>
        </w:rPr>
      </w:pPr>
      <w:r w:rsidRPr="001257EF">
        <w:rPr>
          <w:lang w:val="en-GB"/>
        </w:rPr>
        <w:t xml:space="preserve">Someone is added to your </w:t>
      </w:r>
      <w:r w:rsidRPr="001257EF">
        <w:rPr>
          <w:b/>
          <w:bCs/>
          <w:lang w:val="en-GB"/>
        </w:rPr>
        <w:t>buyer list or buyer tag</w:t>
      </w:r>
      <w:r w:rsidRPr="001257EF">
        <w:rPr>
          <w:lang w:val="en-GB"/>
        </w:rPr>
        <w:t>.</w:t>
      </w:r>
    </w:p>
    <w:p w14:paraId="241DD91D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If you are not sure how to do that, look for a setting that says something like “start this when someone buys” or “start when a contact joins this list.” Keep it as simple as possible.</w:t>
      </w:r>
    </w:p>
    <w:p w14:paraId="6FC36FE6" w14:textId="77777777" w:rsidR="00165AA0" w:rsidRDefault="00165AA0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81F0341" w14:textId="372A6076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lastRenderedPageBreak/>
        <w:t>Step 3 – Place Email 1</w:t>
      </w:r>
    </w:p>
    <w:p w14:paraId="48CCA6A9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Create a new email inside that follow-up and paste in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1 – Welcome + “Smart Move” + Soft Upsell</w:t>
      </w:r>
      <w:r w:rsidRPr="001257EF">
        <w:rPr>
          <w:lang w:val="en-GB"/>
        </w:rPr>
        <w:t>.</w:t>
      </w:r>
    </w:p>
    <w:p w14:paraId="6E227743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Send timing for </w:t>
      </w:r>
      <w:proofErr w:type="gramStart"/>
      <w:r w:rsidRPr="001257EF">
        <w:rPr>
          <w:lang w:val="en-GB"/>
        </w:rPr>
        <w:t>Email</w:t>
      </w:r>
      <w:proofErr w:type="gramEnd"/>
      <w:r w:rsidRPr="001257EF">
        <w:rPr>
          <w:lang w:val="en-GB"/>
        </w:rPr>
        <w:t xml:space="preserve"> 1:</w:t>
      </w:r>
    </w:p>
    <w:p w14:paraId="3B462553" w14:textId="77777777" w:rsidR="001257EF" w:rsidRPr="001257EF" w:rsidRDefault="001257EF" w:rsidP="001257EF">
      <w:pPr>
        <w:numPr>
          <w:ilvl w:val="0"/>
          <w:numId w:val="3"/>
        </w:numPr>
        <w:rPr>
          <w:lang w:val="en-GB"/>
        </w:rPr>
      </w:pPr>
      <w:r w:rsidRPr="001257EF">
        <w:rPr>
          <w:lang w:val="en-GB"/>
        </w:rPr>
        <w:t xml:space="preserve">Send </w:t>
      </w:r>
      <w:r w:rsidRPr="001257EF">
        <w:rPr>
          <w:b/>
          <w:bCs/>
          <w:lang w:val="en-GB"/>
        </w:rPr>
        <w:t>immediately</w:t>
      </w:r>
      <w:r w:rsidRPr="001257EF">
        <w:rPr>
          <w:lang w:val="en-GB"/>
        </w:rPr>
        <w:t xml:space="preserve"> after the purchase event, or</w:t>
      </w:r>
    </w:p>
    <w:p w14:paraId="0D12AEDB" w14:textId="77777777" w:rsidR="001257EF" w:rsidRPr="001257EF" w:rsidRDefault="001257EF" w:rsidP="001257EF">
      <w:pPr>
        <w:numPr>
          <w:ilvl w:val="0"/>
          <w:numId w:val="3"/>
        </w:numPr>
        <w:rPr>
          <w:lang w:val="en-GB"/>
        </w:rPr>
      </w:pPr>
      <w:r w:rsidRPr="001257EF">
        <w:rPr>
          <w:lang w:val="en-GB"/>
        </w:rPr>
        <w:t>Within a few hours if your system needs a delay.</w:t>
      </w:r>
    </w:p>
    <w:p w14:paraId="20CAC8E6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Goal for Email 1 is simple. It should be the first “real” email they see after the receipt.</w:t>
      </w:r>
    </w:p>
    <w:p w14:paraId="5D0219A4" w14:textId="77777777" w:rsidR="00165AA0" w:rsidRDefault="00165AA0" w:rsidP="001257EF">
      <w:pPr>
        <w:ind w:firstLine="0"/>
        <w:rPr>
          <w:b/>
          <w:bCs/>
          <w:lang w:val="en-GB"/>
        </w:rPr>
      </w:pPr>
    </w:p>
    <w:p w14:paraId="1E89E205" w14:textId="37A8AD03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t>Step 4 – Place Email 2</w:t>
      </w:r>
    </w:p>
    <w:p w14:paraId="2AB091B7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Create a second email in the same follow-up and paste in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2 – How to Use What They Bought + Companion Offer</w:t>
      </w:r>
      <w:r w:rsidRPr="001257EF">
        <w:rPr>
          <w:lang w:val="en-GB"/>
        </w:rPr>
        <w:t>.</w:t>
      </w:r>
    </w:p>
    <w:p w14:paraId="52D2E049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Set the delay so Email 2 goes out:</w:t>
      </w:r>
    </w:p>
    <w:p w14:paraId="7EF3434E" w14:textId="77777777" w:rsidR="001257EF" w:rsidRPr="001257EF" w:rsidRDefault="001257EF" w:rsidP="001257EF">
      <w:pPr>
        <w:numPr>
          <w:ilvl w:val="0"/>
          <w:numId w:val="4"/>
        </w:numPr>
        <w:rPr>
          <w:lang w:val="en-GB"/>
        </w:rPr>
      </w:pPr>
      <w:r w:rsidRPr="001257EF">
        <w:rPr>
          <w:b/>
          <w:bCs/>
          <w:lang w:val="en-GB"/>
        </w:rPr>
        <w:t xml:space="preserve">1 day after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1</w:t>
      </w:r>
      <w:r w:rsidRPr="001257EF">
        <w:rPr>
          <w:lang w:val="en-GB"/>
        </w:rPr>
        <w:t xml:space="preserve"> for faster-moving offers, or</w:t>
      </w:r>
    </w:p>
    <w:p w14:paraId="556A1207" w14:textId="77777777" w:rsidR="001257EF" w:rsidRPr="001257EF" w:rsidRDefault="001257EF" w:rsidP="001257EF">
      <w:pPr>
        <w:numPr>
          <w:ilvl w:val="0"/>
          <w:numId w:val="4"/>
        </w:numPr>
        <w:rPr>
          <w:lang w:val="en-GB"/>
        </w:rPr>
      </w:pPr>
      <w:r w:rsidRPr="001257EF">
        <w:rPr>
          <w:b/>
          <w:bCs/>
          <w:lang w:val="en-GB"/>
        </w:rPr>
        <w:t xml:space="preserve">2 days after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1</w:t>
      </w:r>
      <w:r w:rsidRPr="001257EF">
        <w:rPr>
          <w:lang w:val="en-GB"/>
        </w:rPr>
        <w:t xml:space="preserve"> if your buyers need more breathing room.</w:t>
      </w:r>
    </w:p>
    <w:p w14:paraId="614278C6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This email helps them get a quick win and introduces your companion offer.</w:t>
      </w:r>
    </w:p>
    <w:p w14:paraId="3FFB34AC" w14:textId="77777777" w:rsidR="00165AA0" w:rsidRDefault="00165AA0" w:rsidP="001257EF">
      <w:pPr>
        <w:ind w:firstLine="0"/>
        <w:rPr>
          <w:b/>
          <w:bCs/>
          <w:lang w:val="en-GB"/>
        </w:rPr>
      </w:pPr>
    </w:p>
    <w:p w14:paraId="4E2022CA" w14:textId="349E8258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t>Step 5 – Place Email 3</w:t>
      </w:r>
    </w:p>
    <w:p w14:paraId="41E37793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Create a third email in the same follow-up and paste in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3 – Simple “Last Chance” Push for the Companion Offer</w:t>
      </w:r>
      <w:r w:rsidRPr="001257EF">
        <w:rPr>
          <w:lang w:val="en-GB"/>
        </w:rPr>
        <w:t>.</w:t>
      </w:r>
    </w:p>
    <w:p w14:paraId="4E6F1439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Set the delay so Email 3 goes out:</w:t>
      </w:r>
    </w:p>
    <w:p w14:paraId="1667B609" w14:textId="77777777" w:rsidR="001257EF" w:rsidRPr="001257EF" w:rsidRDefault="001257EF" w:rsidP="001257EF">
      <w:pPr>
        <w:numPr>
          <w:ilvl w:val="0"/>
          <w:numId w:val="5"/>
        </w:numPr>
        <w:rPr>
          <w:lang w:val="en-GB"/>
        </w:rPr>
      </w:pPr>
      <w:r w:rsidRPr="001257EF">
        <w:rPr>
          <w:b/>
          <w:bCs/>
          <w:lang w:val="en-GB"/>
        </w:rPr>
        <w:t xml:space="preserve">1 or 2 days after </w:t>
      </w:r>
      <w:proofErr w:type="gramStart"/>
      <w:r w:rsidRPr="001257EF">
        <w:rPr>
          <w:b/>
          <w:bCs/>
          <w:lang w:val="en-GB"/>
        </w:rPr>
        <w:t>Email</w:t>
      </w:r>
      <w:proofErr w:type="gramEnd"/>
      <w:r w:rsidRPr="001257EF">
        <w:rPr>
          <w:b/>
          <w:bCs/>
          <w:lang w:val="en-GB"/>
        </w:rPr>
        <w:t xml:space="preserve"> 2</w:t>
      </w:r>
      <w:r w:rsidRPr="001257EF">
        <w:rPr>
          <w:lang w:val="en-GB"/>
        </w:rPr>
        <w:t>, depending on how urgent your offer is.</w:t>
      </w:r>
    </w:p>
    <w:p w14:paraId="23BF3D41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All three emails should land within about a week of the original purchase. That keeps you inside the “hot” window while they still care.</w:t>
      </w:r>
    </w:p>
    <w:p w14:paraId="7A9DB31D" w14:textId="77777777" w:rsidR="001257EF" w:rsidRPr="001257EF" w:rsidRDefault="001257EF" w:rsidP="001257EF">
      <w:pPr>
        <w:ind w:firstLine="0"/>
        <w:rPr>
          <w:b/>
          <w:bCs/>
          <w:lang w:val="en-GB"/>
        </w:rPr>
      </w:pPr>
      <w:r w:rsidRPr="001257EF">
        <w:rPr>
          <w:b/>
          <w:bCs/>
          <w:lang w:val="en-GB"/>
        </w:rPr>
        <w:t>Step 6 – Turn it on and test with one real buyer</w:t>
      </w:r>
    </w:p>
    <w:p w14:paraId="0EED4AD6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Before sending big traffic, test the follow-up once.</w:t>
      </w:r>
    </w:p>
    <w:p w14:paraId="405CAB6A" w14:textId="77777777" w:rsidR="001257EF" w:rsidRPr="001257EF" w:rsidRDefault="001257EF" w:rsidP="001257EF">
      <w:pPr>
        <w:numPr>
          <w:ilvl w:val="0"/>
          <w:numId w:val="6"/>
        </w:numPr>
        <w:rPr>
          <w:lang w:val="en-GB"/>
        </w:rPr>
      </w:pPr>
      <w:r w:rsidRPr="001257EF">
        <w:rPr>
          <w:lang w:val="en-GB"/>
        </w:rPr>
        <w:t>Make a small test purchase or use a low-price product.</w:t>
      </w:r>
    </w:p>
    <w:p w14:paraId="3E28D9C6" w14:textId="77777777" w:rsidR="001257EF" w:rsidRPr="001257EF" w:rsidRDefault="001257EF" w:rsidP="001257EF">
      <w:pPr>
        <w:numPr>
          <w:ilvl w:val="0"/>
          <w:numId w:val="6"/>
        </w:numPr>
        <w:rPr>
          <w:lang w:val="en-GB"/>
        </w:rPr>
      </w:pPr>
      <w:r w:rsidRPr="001257EF">
        <w:rPr>
          <w:lang w:val="en-GB"/>
        </w:rPr>
        <w:t>Check that Email 1, 2, and 3 arrive in the right order.</w:t>
      </w:r>
    </w:p>
    <w:p w14:paraId="403759B8" w14:textId="77777777" w:rsidR="001257EF" w:rsidRPr="001257EF" w:rsidRDefault="001257EF" w:rsidP="001257EF">
      <w:pPr>
        <w:numPr>
          <w:ilvl w:val="0"/>
          <w:numId w:val="6"/>
        </w:numPr>
        <w:rPr>
          <w:lang w:val="en-GB"/>
        </w:rPr>
      </w:pPr>
      <w:r w:rsidRPr="001257EF">
        <w:rPr>
          <w:lang w:val="en-GB"/>
        </w:rPr>
        <w:t>Check that all links go to the correct access and companion pages.</w:t>
      </w:r>
    </w:p>
    <w:p w14:paraId="2679CB0D" w14:textId="77777777" w:rsidR="001257EF" w:rsidRPr="001257EF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 xml:space="preserve">If everything looks good, leave the follow-up </w:t>
      </w:r>
      <w:r w:rsidRPr="001257EF">
        <w:rPr>
          <w:b/>
          <w:bCs/>
          <w:lang w:val="en-GB"/>
        </w:rPr>
        <w:t>on</w:t>
      </w:r>
      <w:r w:rsidRPr="001257EF">
        <w:rPr>
          <w:lang w:val="en-GB"/>
        </w:rPr>
        <w:t>. From now on, every buyer for that product will walk through the three emails automatically.</w:t>
      </w:r>
    </w:p>
    <w:p w14:paraId="19119BA9" w14:textId="232087FF" w:rsidR="00744615" w:rsidRPr="00165AA0" w:rsidRDefault="001257EF" w:rsidP="001257EF">
      <w:pPr>
        <w:ind w:firstLine="0"/>
        <w:rPr>
          <w:lang w:val="en-GB"/>
        </w:rPr>
      </w:pPr>
      <w:r w:rsidRPr="001257EF">
        <w:rPr>
          <w:lang w:val="en-GB"/>
        </w:rPr>
        <w:t>That’s the entire setup. Three emails, one follow-up, and a few simple delays.</w:t>
      </w:r>
    </w:p>
    <w:sectPr w:rsidR="00744615" w:rsidRPr="00165A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35FA7"/>
    <w:multiLevelType w:val="multilevel"/>
    <w:tmpl w:val="C2248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6731C9"/>
    <w:multiLevelType w:val="multilevel"/>
    <w:tmpl w:val="3FF4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6128E3"/>
    <w:multiLevelType w:val="multilevel"/>
    <w:tmpl w:val="74D8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43BC9"/>
    <w:multiLevelType w:val="multilevel"/>
    <w:tmpl w:val="7698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F491A"/>
    <w:multiLevelType w:val="multilevel"/>
    <w:tmpl w:val="6FA44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C2235D"/>
    <w:multiLevelType w:val="multilevel"/>
    <w:tmpl w:val="C96E1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6889480">
    <w:abstractNumId w:val="5"/>
  </w:num>
  <w:num w:numId="2" w16cid:durableId="178736613">
    <w:abstractNumId w:val="2"/>
  </w:num>
  <w:num w:numId="3" w16cid:durableId="708529788">
    <w:abstractNumId w:val="0"/>
  </w:num>
  <w:num w:numId="4" w16cid:durableId="1621448337">
    <w:abstractNumId w:val="1"/>
  </w:num>
  <w:num w:numId="5" w16cid:durableId="363603695">
    <w:abstractNumId w:val="3"/>
  </w:num>
  <w:num w:numId="6" w16cid:durableId="10118381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76"/>
    <w:rsid w:val="00052214"/>
    <w:rsid w:val="000707F9"/>
    <w:rsid w:val="001257EF"/>
    <w:rsid w:val="00165AA0"/>
    <w:rsid w:val="002A33B5"/>
    <w:rsid w:val="0035230A"/>
    <w:rsid w:val="006F10B1"/>
    <w:rsid w:val="00744615"/>
    <w:rsid w:val="008C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47700"/>
  <w15:chartTrackingRefBased/>
  <w15:docId w15:val="{DAA7DEDB-B351-4DE0-8FAD-D6FCDF22E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F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F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F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F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F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F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F7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F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F7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F7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F7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F7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F7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F7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F7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C6F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F7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F7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F7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C6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F7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C6F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F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F7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C6F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9</cp:revision>
  <dcterms:created xsi:type="dcterms:W3CDTF">2026-02-19T18:11:00Z</dcterms:created>
  <dcterms:modified xsi:type="dcterms:W3CDTF">2026-02-19T18:15:00Z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2de8f2d0-adf2-4aff-b7b5-12ba51f7eeed</vt:lpwstr>
  </property>
</Properties>
</file>